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61" w:rsidRDefault="00A65A61" w:rsidP="00A65A6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A65A61" w:rsidRDefault="00A65A61" w:rsidP="00A65A61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A65A61" w:rsidRDefault="00A65A61" w:rsidP="00A65A61">
      <w:pPr>
        <w:jc w:val="center"/>
        <w:rPr>
          <w:b/>
          <w:sz w:val="32"/>
          <w:szCs w:val="32"/>
        </w:rPr>
      </w:pPr>
    </w:p>
    <w:p w:rsidR="00A65A61" w:rsidRDefault="00A65A61" w:rsidP="00A65A6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65A61" w:rsidRDefault="00A65A61" w:rsidP="00A65A61">
      <w:pPr>
        <w:jc w:val="both"/>
      </w:pPr>
    </w:p>
    <w:p w:rsidR="00A65A61" w:rsidRPr="00A65A61" w:rsidRDefault="00A65A61" w:rsidP="00A65A61">
      <w:pPr>
        <w:jc w:val="center"/>
        <w:rPr>
          <w:b/>
          <w:sz w:val="28"/>
          <w:szCs w:val="28"/>
        </w:rPr>
      </w:pPr>
      <w:r w:rsidRPr="00A65A61">
        <w:rPr>
          <w:b/>
          <w:sz w:val="28"/>
          <w:szCs w:val="28"/>
        </w:rPr>
        <w:t>(ПРОЕКТ)</w:t>
      </w:r>
    </w:p>
    <w:p w:rsidR="00A65A61" w:rsidRDefault="00A65A61" w:rsidP="00A65A61">
      <w:pPr>
        <w:jc w:val="center"/>
        <w:rPr>
          <w:sz w:val="28"/>
          <w:szCs w:val="28"/>
        </w:rPr>
      </w:pPr>
    </w:p>
    <w:p w:rsidR="00A65A61" w:rsidRDefault="00A65A61" w:rsidP="00A65A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A65A61" w:rsidRDefault="00A65A61" w:rsidP="00A65A61">
      <w:pPr>
        <w:jc w:val="both"/>
        <w:rPr>
          <w:sz w:val="28"/>
          <w:szCs w:val="28"/>
        </w:rPr>
      </w:pPr>
    </w:p>
    <w:p w:rsidR="00A65A61" w:rsidRDefault="00A65A61" w:rsidP="00A65A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оказания муниципальной услуги «Прекращение права аренды земельного участка»</w:t>
      </w:r>
    </w:p>
    <w:p w:rsidR="00A65A61" w:rsidRDefault="00A65A61" w:rsidP="00A65A61">
      <w:pPr>
        <w:ind w:firstLine="540"/>
        <w:jc w:val="both"/>
      </w:pP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t>»</w:t>
      </w:r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01. 09. 2010 № 47 </w:t>
      </w:r>
      <w:r>
        <w:t>«</w:t>
      </w:r>
      <w:r>
        <w:rPr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t>»</w:t>
      </w:r>
      <w:r>
        <w:rPr>
          <w:sz w:val="28"/>
          <w:szCs w:val="28"/>
        </w:rPr>
        <w:t>, администрация рабочего поселка Чик,</w:t>
      </w:r>
    </w:p>
    <w:p w:rsidR="00A65A61" w:rsidRDefault="00A65A61" w:rsidP="00A65A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оказания муниципальной услуги «Прекращение права аренды земельного участка»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Административный регламент).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</w:p>
    <w:p w:rsidR="00A65A61" w:rsidRDefault="00A65A61" w:rsidP="00A65A61">
      <w:pPr>
        <w:ind w:firstLine="851"/>
        <w:jc w:val="both"/>
        <w:rPr>
          <w:sz w:val="28"/>
          <w:szCs w:val="28"/>
        </w:rPr>
      </w:pPr>
    </w:p>
    <w:p w:rsidR="00A65A61" w:rsidRDefault="00A65A61" w:rsidP="00A65A61">
      <w:pPr>
        <w:ind w:firstLine="851"/>
        <w:jc w:val="both"/>
        <w:rPr>
          <w:sz w:val="28"/>
          <w:szCs w:val="28"/>
        </w:rPr>
      </w:pP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A65A61" w:rsidRDefault="00A65A61" w:rsidP="00A65A61">
      <w:pPr>
        <w:shd w:val="clear" w:color="auto" w:fill="FFFFFF"/>
        <w:ind w:left="426" w:hanging="426"/>
        <w:rPr>
          <w:sz w:val="28"/>
          <w:szCs w:val="28"/>
        </w:rPr>
      </w:pPr>
    </w:p>
    <w:p w:rsidR="00A65A61" w:rsidRDefault="00A65A61" w:rsidP="00A65A61">
      <w:pPr>
        <w:shd w:val="clear" w:color="auto" w:fill="FFFFFF"/>
        <w:jc w:val="both"/>
        <w:rPr>
          <w:sz w:val="28"/>
          <w:szCs w:val="28"/>
        </w:rPr>
      </w:pPr>
    </w:p>
    <w:p w:rsidR="00A65A61" w:rsidRDefault="00A65A61" w:rsidP="00A65A61">
      <w:pPr>
        <w:shd w:val="clear" w:color="auto" w:fill="FFFFFF"/>
        <w:tabs>
          <w:tab w:val="left" w:pos="1050"/>
        </w:tabs>
        <w:jc w:val="both"/>
        <w:rPr>
          <w:sz w:val="28"/>
          <w:szCs w:val="28"/>
        </w:rPr>
      </w:pPr>
    </w:p>
    <w:p w:rsidR="00A65A61" w:rsidRDefault="00A65A61" w:rsidP="00A65A61">
      <w:pPr>
        <w:shd w:val="clear" w:color="auto" w:fill="FFFFFF"/>
        <w:ind w:left="426" w:hanging="426"/>
        <w:jc w:val="center"/>
      </w:pPr>
    </w:p>
    <w:p w:rsidR="00A65A61" w:rsidRDefault="00A65A61" w:rsidP="00A65A61">
      <w:pPr>
        <w:ind w:firstLine="5670"/>
        <w:rPr>
          <w:color w:val="000000"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color w:val="000000"/>
          <w:sz w:val="28"/>
          <w:szCs w:val="28"/>
        </w:rPr>
        <w:lastRenderedPageBreak/>
        <w:t>УТВЕРЖДЁН</w:t>
      </w:r>
    </w:p>
    <w:p w:rsidR="00A65A61" w:rsidRDefault="00A65A61" w:rsidP="00A65A61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</w:p>
    <w:p w:rsidR="00A65A61" w:rsidRDefault="00A65A61" w:rsidP="00A65A61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</w:t>
      </w:r>
      <w:bookmarkStart w:id="0" w:name="_GoBack"/>
      <w:bookmarkEnd w:id="0"/>
    </w:p>
    <w:p w:rsidR="00A65A61" w:rsidRDefault="00A65A61" w:rsidP="00A65A61">
      <w:pPr>
        <w:shd w:val="clear" w:color="auto" w:fill="FFFFFF"/>
        <w:ind w:left="426" w:hanging="426"/>
        <w:jc w:val="right"/>
        <w:rPr>
          <w:sz w:val="28"/>
          <w:szCs w:val="28"/>
        </w:rPr>
      </w:pPr>
    </w:p>
    <w:p w:rsidR="00A65A61" w:rsidRDefault="00A65A61" w:rsidP="00A65A6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65A61" w:rsidRDefault="00A65A61" w:rsidP="00A65A6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муниципальной услуги</w:t>
      </w:r>
      <w:r>
        <w:rPr>
          <w:b w:val="0"/>
          <w:sz w:val="28"/>
          <w:szCs w:val="28"/>
        </w:rPr>
        <w:t xml:space="preserve"> «Прекращение права аренды земельного участка»</w:t>
      </w:r>
    </w:p>
    <w:p w:rsidR="00A65A61" w:rsidRDefault="00A65A61" w:rsidP="00A6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61" w:rsidRDefault="00A65A61" w:rsidP="00A6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Административный регламент) предоставления муниципальной услуги «Прекращение права аренды земельного участка» (далее- муниципальная услуга) разработан в целях повышения качества предоставления и доступности муниципальной услуги, определения сроков, последовательности действий (административных процедур) при предоставлении данной муниципальной услуги.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при предоставлении муниципальной услуги могут являться граждане, юридические лица, а также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взаимодействии с администрацией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администрация) при предоставлении муниципальной услуги.</w:t>
      </w:r>
    </w:p>
    <w:p w:rsidR="00A65A61" w:rsidRDefault="00A65A61" w:rsidP="00A65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A61" w:rsidRDefault="00A65A61" w:rsidP="00A6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A65A61" w:rsidRDefault="00A65A61" w:rsidP="00A65A61">
      <w:pPr>
        <w:widowControl/>
        <w:numPr>
          <w:ilvl w:val="1"/>
          <w:numId w:val="1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Администрации: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632662,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р. п. Чик, ул. Садовая, д. 2а.</w:t>
      </w:r>
      <w:proofErr w:type="gramEnd"/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Часы приема:</w:t>
      </w:r>
    </w:p>
    <w:p w:rsidR="00A65A61" w:rsidRDefault="00A65A61" w:rsidP="00A65A6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A65A61" w:rsidRDefault="00A65A61" w:rsidP="00A65A6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A65A61" w:rsidRDefault="00A65A61" w:rsidP="00A65A6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  <w:sz w:val="28"/>
            <w:szCs w:val="28"/>
          </w:rPr>
          <w:t>http://</w:t>
        </w:r>
        <w:r>
          <w:rPr>
            <w:rStyle w:val="a3"/>
            <w:color w:val="000000"/>
            <w:sz w:val="28"/>
            <w:szCs w:val="28"/>
            <w:lang w:val="en-US"/>
          </w:rPr>
          <w:t>adm</w:t>
        </w:r>
        <w:r>
          <w:rPr>
            <w:rStyle w:val="a3"/>
            <w:color w:val="000000"/>
            <w:sz w:val="28"/>
            <w:szCs w:val="28"/>
          </w:rPr>
          <w:t>-</w:t>
        </w:r>
        <w:r>
          <w:rPr>
            <w:rStyle w:val="a3"/>
            <w:color w:val="000000"/>
            <w:sz w:val="28"/>
            <w:szCs w:val="28"/>
            <w:lang w:val="en-US"/>
          </w:rPr>
          <w:t>chik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адрес электронной почты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chik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Администрации;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на информационном стенде и официальном сайте Администрации в сети Интернет;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электронного информирования;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телефонной, почтовой связи.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лично или по телефону;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почтой;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электронной почты;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Единого портала государственных и муниципальных услуг;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через МФЦ.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проводится в двух формах: </w:t>
      </w:r>
      <w:proofErr w:type="gramStart"/>
      <w:r>
        <w:rPr>
          <w:sz w:val="28"/>
          <w:szCs w:val="28"/>
        </w:rPr>
        <w:t>устной</w:t>
      </w:r>
      <w:proofErr w:type="gramEnd"/>
      <w:r>
        <w:rPr>
          <w:sz w:val="28"/>
          <w:szCs w:val="28"/>
        </w:rPr>
        <w:t xml:space="preserve"> и письменной, непосредственно оператору МФЦ в бумажном виде.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обращение подписывается Главой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</w:t>
      </w:r>
      <w:r>
        <w:rPr>
          <w:sz w:val="28"/>
          <w:szCs w:val="28"/>
        </w:rPr>
        <w:lastRenderedPageBreak/>
        <w:t>предоставление муниципальной услуги, и справочных сведений.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A65A61" w:rsidRDefault="00A65A61" w:rsidP="00A65A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в соответствии со следующими нормативными правовыми актами: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от 12.12.1993;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от 30 ноября 1994 года № 51- ФЗ;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кодексом Российской Федерации от 25 октября 2001 года № 136- ФЗ; 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 от 29 декабря 2004 года № 190- ФЗ;</w:t>
      </w:r>
    </w:p>
    <w:p w:rsidR="00A65A61" w:rsidRDefault="00A65A61" w:rsidP="00A65A61">
      <w:pPr>
        <w:tabs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 ФЗ «Об общих принципах организации местного самоуправления в РФ»;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152- ФЗ «О персональных данных»;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 ФЗ «О порядке рассмотрений обращений граждан РФ»;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июля 1997 года № 122- ФЗ «О государственной регистрации прав на недвижимое имущество и сделок с ним»;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 ФЗ «Об организации предоставления государственных и муниципальных услуг»;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Законом Новосибирской области от 14.04.2003 № 108- ОЗ «Об использовании земель на территории Новосибирской области».</w:t>
      </w:r>
    </w:p>
    <w:p w:rsidR="00A65A61" w:rsidRDefault="00A65A61" w:rsidP="00A65A6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 Для принятия решения о прекращении права аренды земельным участком необходимы следующие документы: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прекращении права аренды земельным участком, которое подписывается заявителем или его представителем, имеющим право в соответствии с законодательством Российской Федерации либо в силу наделения его в порядке, установленном законодательством Российской Федерации, полномочиями выступать от его имени, заверяется печатью, если с заявлением обращается юридическое лицо;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копия документа, удостоверяющего личность (для гражданина); согласие органа, создавшего соответствующее юридическое лицо, или иного действующего от имени учредителя органа на отказ от права аренды земельным участком (для юридических лиц).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находящиеся в распоряжении государственных органов, органов местного самоуправления и подведомственных государственных органов или органов местного самоуправления организациях, которые подлежат межведомственному взаимодействию (если такие документы не были предоставлены заявителем самостоятельно):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копия документа, подтверждающего государственную регистрацию юридического лица (для юридического лица);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Исполнительные органы государственной власти и органы местного самоуправления, не вправе требовать от заявителя представления дополнительных документов, за исключением документов, предусмотренных указанным перечнем.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Перечень оснований для отказа в приеме документов, необходимых для предоставления муниципальной услуги: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и документы поданы ненадлежащим лицом;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 и документы содержат подчистки, приписки, зачеркнутые слова и иные не оговоренные исправления, тексты написаны неразборчиво;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фамилии, имена, отчества, адреса мест жительства написаны не полностью;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заявления и документы исполнены карандашом;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и документы имеют серьезные повреждения, наличие которых не позволяет однозначно истолковать их содержание.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Основаниями для отказа в предоставлении муниципальной услуги являются:</w:t>
      </w:r>
    </w:p>
    <w:p w:rsidR="00A65A61" w:rsidRDefault="00A65A61" w:rsidP="00A65A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документов, указанных в пункте 2.3. настоящего Регламента.</w:t>
      </w:r>
    </w:p>
    <w:p w:rsidR="00A65A61" w:rsidRDefault="00A65A61" w:rsidP="00A65A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Муниципальная услуга предоставляется бесплатно.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Срок регистрации запроса заявителя о предоставлении муниципальной услуги 15 минут.</w:t>
      </w:r>
    </w:p>
    <w:p w:rsidR="00A65A61" w:rsidRDefault="00A65A61" w:rsidP="00A65A61">
      <w:pPr>
        <w:widowControl/>
        <w:numPr>
          <w:ilvl w:val="1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A65A61" w:rsidRDefault="00A65A61" w:rsidP="00A65A61">
      <w:pPr>
        <w:tabs>
          <w:tab w:val="num" w:pos="0"/>
          <w:tab w:val="num" w:pos="540"/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A65A61" w:rsidRDefault="00A65A61" w:rsidP="00A65A61">
      <w:pPr>
        <w:widowControl/>
        <w:numPr>
          <w:ilvl w:val="1"/>
          <w:numId w:val="2"/>
        </w:numPr>
        <w:tabs>
          <w:tab w:val="num" w:pos="792"/>
          <w:tab w:val="left" w:pos="90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помещениям, в которых предоставляется муниципальная услуга:</w:t>
      </w:r>
    </w:p>
    <w:p w:rsidR="00A65A61" w:rsidRDefault="00A65A61" w:rsidP="00A65A61">
      <w:pPr>
        <w:widowControl/>
        <w:numPr>
          <w:ilvl w:val="2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A65A61" w:rsidRDefault="00A65A61" w:rsidP="00A65A61">
      <w:pPr>
        <w:widowControl/>
        <w:numPr>
          <w:ilvl w:val="2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A65A61" w:rsidRDefault="00A65A61" w:rsidP="00A65A61">
      <w:pPr>
        <w:widowControl/>
        <w:numPr>
          <w:ilvl w:val="2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A65A61" w:rsidRDefault="00A65A61" w:rsidP="00A65A61">
      <w:pPr>
        <w:widowControl/>
        <w:numPr>
          <w:ilvl w:val="2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A65A61" w:rsidRDefault="00A65A61" w:rsidP="00A65A61">
      <w:pPr>
        <w:widowControl/>
        <w:numPr>
          <w:ilvl w:val="1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Показатели качества и доступности предоставления муниципальной услуги:</w:t>
      </w:r>
    </w:p>
    <w:p w:rsidR="00A65A61" w:rsidRDefault="00A65A61" w:rsidP="00A65A61">
      <w:pPr>
        <w:widowControl/>
        <w:numPr>
          <w:ilvl w:val="2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A65A61" w:rsidRDefault="00A65A61" w:rsidP="00A65A61">
      <w:pPr>
        <w:widowControl/>
        <w:numPr>
          <w:ilvl w:val="2"/>
          <w:numId w:val="2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доступности предоставления муниципальной услуги: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65A61" w:rsidRDefault="00A65A61" w:rsidP="00A65A61">
      <w:pPr>
        <w:widowControl/>
        <w:numPr>
          <w:ilvl w:val="0"/>
          <w:numId w:val="3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</w:p>
    <w:p w:rsidR="00A65A61" w:rsidRDefault="00A65A61" w:rsidP="00A6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65A61" w:rsidRDefault="00A65A61" w:rsidP="00A65A6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65A61" w:rsidRDefault="00A65A61" w:rsidP="00A65A61">
      <w:pPr>
        <w:numPr>
          <w:ilvl w:val="0"/>
          <w:numId w:val="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документов;</w:t>
      </w:r>
    </w:p>
    <w:p w:rsidR="00A65A61" w:rsidRDefault="00A65A61" w:rsidP="00A65A61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рассмотрение и проведение экспертизы заявления с документами;</w:t>
      </w:r>
    </w:p>
    <w:p w:rsidR="00A65A61" w:rsidRDefault="00A65A61" w:rsidP="00A65A61">
      <w:pPr>
        <w:pStyle w:val="ConsPlusNormal"/>
        <w:widowControl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администрацией о расторжении аренды земельного участка  в течение 14 дней;</w:t>
      </w:r>
    </w:p>
    <w:p w:rsidR="00A65A61" w:rsidRDefault="00A65A61" w:rsidP="00A65A61">
      <w:pPr>
        <w:pStyle w:val="a4"/>
        <w:overflowPunct w:val="0"/>
        <w:autoSpaceDE w:val="0"/>
        <w:autoSpaceDN w:val="0"/>
        <w:spacing w:after="0"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- подписание дополнительного соглашения о прекращении договора аренды земельного участка;</w:t>
      </w:r>
    </w:p>
    <w:p w:rsidR="00A65A61" w:rsidRDefault="00A65A61" w:rsidP="00A65A61">
      <w:pPr>
        <w:pStyle w:val="a4"/>
        <w:overflowPunct w:val="0"/>
        <w:autoSpaceDE w:val="0"/>
        <w:autoSpaceDN w:val="0"/>
        <w:spacing w:after="0"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- подписание акта передач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приема земельного участка.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выполнения административных процедур может быть получена заявителем путем направления в электронном виде (по сети Интернет) запроса о предоставлении такой информации, содержащего сведения: 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местного самоуправления, в который направляется запрос, либо фамилии, имени, отчества, должности соответствующего лица;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либо полное наименование заявител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юридического лица;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-адресе, по которому должна быть направлена информация;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суть обращения;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дата подачи запроса.</w:t>
      </w: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пяти рабочих дней со дня поступления запроса специалист направляет заявителю по указанному им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-адресу информацию о ходе выполнения административных процедур в виде файла, прикрепленного к сообщению, за подписью специалиста, ответственного за выполнение административной процедуры.</w:t>
      </w:r>
      <w:proofErr w:type="gramEnd"/>
    </w:p>
    <w:p w:rsidR="00A65A61" w:rsidRDefault="00A65A61" w:rsidP="00A65A61">
      <w:pPr>
        <w:jc w:val="center"/>
        <w:rPr>
          <w:b/>
          <w:sz w:val="28"/>
          <w:szCs w:val="28"/>
        </w:rPr>
      </w:pPr>
    </w:p>
    <w:p w:rsidR="00A65A61" w:rsidRDefault="00A65A61" w:rsidP="00A6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A65A61" w:rsidRDefault="00A65A61" w:rsidP="00A65A61">
      <w:pPr>
        <w:widowControl/>
        <w:numPr>
          <w:ilvl w:val="1"/>
          <w:numId w:val="6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A65A61" w:rsidRDefault="00A65A61" w:rsidP="00A65A61">
      <w:pPr>
        <w:widowControl/>
        <w:numPr>
          <w:ilvl w:val="1"/>
          <w:numId w:val="6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A65A61" w:rsidRDefault="00A65A61" w:rsidP="00A65A61">
      <w:pPr>
        <w:widowControl/>
        <w:numPr>
          <w:ilvl w:val="1"/>
          <w:numId w:val="6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предоставление муниципальной услуги возлагается на Главу,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A65A61" w:rsidRDefault="00A65A61" w:rsidP="00A65A61">
      <w:pPr>
        <w:widowControl/>
        <w:numPr>
          <w:ilvl w:val="1"/>
          <w:numId w:val="6"/>
        </w:numPr>
        <w:autoSpaceDE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A65A61" w:rsidRDefault="00A65A61" w:rsidP="00A65A61">
      <w:pPr>
        <w:ind w:firstLine="709"/>
        <w:jc w:val="both"/>
        <w:rPr>
          <w:sz w:val="28"/>
          <w:szCs w:val="28"/>
        </w:rPr>
      </w:pPr>
    </w:p>
    <w:p w:rsidR="00A65A61" w:rsidRDefault="00A65A61" w:rsidP="00A6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5A61" w:rsidRDefault="00A65A61" w:rsidP="00A65A61">
      <w:pPr>
        <w:shd w:val="clear" w:color="auto" w:fill="FFFFFF"/>
        <w:tabs>
          <w:tab w:val="left" w:pos="1493"/>
        </w:tabs>
        <w:ind w:left="19" w:firstLine="81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  <w:sz w:val="28"/>
          <w:szCs w:val="28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  <w:sz w:val="28"/>
          <w:szCs w:val="28"/>
        </w:rPr>
        <w:t>в досудебном и судебном порядке.</w:t>
      </w:r>
    </w:p>
    <w:p w:rsidR="00A65A61" w:rsidRDefault="00A65A61" w:rsidP="00A65A61">
      <w:pPr>
        <w:shd w:val="clear" w:color="auto" w:fill="FFFFFF"/>
        <w:ind w:left="24" w:right="24" w:firstLine="816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  <w:sz w:val="28"/>
          <w:szCs w:val="28"/>
        </w:rPr>
        <w:t xml:space="preserve">письменную жалобу, либо фамилия, имя, отчество соответствующего </w:t>
      </w:r>
      <w:r>
        <w:rPr>
          <w:color w:val="000000"/>
          <w:sz w:val="28"/>
          <w:szCs w:val="28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  <w:sz w:val="28"/>
          <w:szCs w:val="28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  <w:sz w:val="28"/>
          <w:szCs w:val="28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  <w:sz w:val="28"/>
          <w:szCs w:val="28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  <w:sz w:val="28"/>
          <w:szCs w:val="28"/>
        </w:rPr>
        <w:t>жалобы, ставится</w:t>
      </w:r>
      <w:proofErr w:type="gramEnd"/>
      <w:r>
        <w:rPr>
          <w:color w:val="000000"/>
          <w:spacing w:val="-2"/>
          <w:sz w:val="28"/>
          <w:szCs w:val="28"/>
        </w:rPr>
        <w:t xml:space="preserve"> личная подпись и дата.</w:t>
      </w:r>
    </w:p>
    <w:p w:rsidR="00A65A61" w:rsidRDefault="00A65A61" w:rsidP="00A65A61">
      <w:pPr>
        <w:numPr>
          <w:ilvl w:val="0"/>
          <w:numId w:val="7"/>
        </w:numPr>
        <w:shd w:val="clear" w:color="auto" w:fill="FFFFFF"/>
        <w:ind w:left="19" w:firstLine="81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  <w:sz w:val="28"/>
          <w:szCs w:val="28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  <w:sz w:val="28"/>
          <w:szCs w:val="28"/>
        </w:rPr>
        <w:t xml:space="preserve">лицами </w:t>
      </w:r>
      <w:r>
        <w:rPr>
          <w:color w:val="000000"/>
          <w:spacing w:val="6"/>
        </w:rPr>
        <w:t>а</w:t>
      </w:r>
      <w:r>
        <w:rPr>
          <w:color w:val="000000"/>
          <w:spacing w:val="6"/>
          <w:sz w:val="28"/>
          <w:szCs w:val="28"/>
        </w:rPr>
        <w:t xml:space="preserve">дминистрации в ходе предоставления </w:t>
      </w:r>
      <w:r>
        <w:rPr>
          <w:color w:val="000000"/>
          <w:spacing w:val="-2"/>
          <w:sz w:val="28"/>
          <w:szCs w:val="28"/>
        </w:rPr>
        <w:t>муниципальной услуги на основании регламента.</w:t>
      </w:r>
    </w:p>
    <w:p w:rsidR="00A65A61" w:rsidRDefault="00A65A61" w:rsidP="00A65A61">
      <w:pPr>
        <w:numPr>
          <w:ilvl w:val="0"/>
          <w:numId w:val="7"/>
        </w:numPr>
        <w:shd w:val="clear" w:color="auto" w:fill="FFFFFF"/>
        <w:ind w:left="19" w:firstLine="83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  <w:sz w:val="28"/>
          <w:szCs w:val="28"/>
        </w:rPr>
        <w:t>случаев, в которых ответ на жалобу не дается:</w:t>
      </w:r>
    </w:p>
    <w:p w:rsidR="00A65A61" w:rsidRDefault="00A65A61" w:rsidP="00A65A61">
      <w:pPr>
        <w:shd w:val="clear" w:color="auto" w:fill="FFFFFF"/>
        <w:ind w:left="10" w:firstLine="8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  <w:sz w:val="28"/>
          <w:szCs w:val="28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  <w:sz w:val="28"/>
          <w:szCs w:val="28"/>
        </w:rPr>
        <w:t>жалобу не дается.</w:t>
      </w:r>
    </w:p>
    <w:p w:rsidR="00A65A61" w:rsidRDefault="00A65A61" w:rsidP="00A65A61">
      <w:pPr>
        <w:shd w:val="clear" w:color="auto" w:fill="FFFFFF"/>
        <w:ind w:left="5" w:right="38" w:firstLine="8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  <w:sz w:val="28"/>
          <w:szCs w:val="28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  <w:sz w:val="28"/>
          <w:szCs w:val="28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  <w:sz w:val="28"/>
          <w:szCs w:val="28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  <w:sz w:val="28"/>
          <w:szCs w:val="28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  <w:sz w:val="28"/>
          <w:szCs w:val="28"/>
        </w:rPr>
        <w:t>правом.</w:t>
      </w:r>
    </w:p>
    <w:p w:rsidR="00A65A61" w:rsidRDefault="00A65A61" w:rsidP="00A65A61">
      <w:pPr>
        <w:shd w:val="clear" w:color="auto" w:fill="FFFFFF"/>
        <w:ind w:left="24" w:firstLine="827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  <w:sz w:val="28"/>
          <w:szCs w:val="28"/>
        </w:rPr>
        <w:t xml:space="preserve">дается, </w:t>
      </w:r>
      <w:r>
        <w:rPr>
          <w:color w:val="000000"/>
          <w:spacing w:val="7"/>
          <w:sz w:val="28"/>
          <w:szCs w:val="28"/>
        </w:rPr>
        <w:lastRenderedPageBreak/>
        <w:t xml:space="preserve">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  <w:sz w:val="28"/>
          <w:szCs w:val="28"/>
        </w:rPr>
        <w:t>прочтению.</w:t>
      </w:r>
    </w:p>
    <w:p w:rsidR="00A65A61" w:rsidRDefault="00A65A61" w:rsidP="00A65A61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  <w:sz w:val="28"/>
          <w:szCs w:val="28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  <w:sz w:val="28"/>
          <w:szCs w:val="28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  <w:sz w:val="28"/>
          <w:szCs w:val="28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  <w:sz w:val="28"/>
          <w:szCs w:val="28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  <w:sz w:val="28"/>
          <w:szCs w:val="28"/>
        </w:rPr>
        <w:t xml:space="preserve"> указанная жалоба и ранее </w:t>
      </w:r>
      <w:r>
        <w:rPr>
          <w:color w:val="000000"/>
          <w:spacing w:val="-1"/>
          <w:sz w:val="28"/>
          <w:szCs w:val="28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  <w:sz w:val="28"/>
          <w:szCs w:val="28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  <w:sz w:val="28"/>
          <w:szCs w:val="28"/>
        </w:rPr>
        <w:t>жалобу.</w:t>
      </w:r>
    </w:p>
    <w:p w:rsidR="00A65A61" w:rsidRDefault="00A65A61" w:rsidP="00A65A61">
      <w:pPr>
        <w:shd w:val="clear" w:color="auto" w:fill="FFFFFF"/>
        <w:ind w:firstLine="86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  <w:sz w:val="28"/>
          <w:szCs w:val="28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  <w:sz w:val="28"/>
          <w:szCs w:val="28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  <w:sz w:val="28"/>
          <w:szCs w:val="28"/>
        </w:rPr>
        <w:t>муниципальную услугу, либо к соответствующему должностному лицу.</w:t>
      </w:r>
    </w:p>
    <w:p w:rsidR="00A65A61" w:rsidRDefault="00A65A61" w:rsidP="00A65A61">
      <w:pPr>
        <w:shd w:val="clear" w:color="auto" w:fill="FFFFFF"/>
        <w:ind w:firstLine="85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  <w:sz w:val="28"/>
          <w:szCs w:val="28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  <w:sz w:val="28"/>
          <w:szCs w:val="28"/>
        </w:rPr>
        <w:t xml:space="preserve">действие (бездействие) и решение должностных лиц </w:t>
      </w:r>
      <w:r>
        <w:rPr>
          <w:color w:val="000000"/>
          <w:spacing w:val="1"/>
        </w:rPr>
        <w:t>а</w:t>
      </w:r>
      <w:r>
        <w:rPr>
          <w:color w:val="000000"/>
          <w:spacing w:val="1"/>
          <w:sz w:val="28"/>
          <w:szCs w:val="28"/>
        </w:rPr>
        <w:t>дминистрации</w:t>
      </w:r>
      <w:r>
        <w:rPr>
          <w:color w:val="000000"/>
          <w:spacing w:val="-3"/>
          <w:sz w:val="28"/>
          <w:szCs w:val="28"/>
        </w:rPr>
        <w:t>.</w:t>
      </w:r>
    </w:p>
    <w:p w:rsidR="00A65A61" w:rsidRDefault="00A65A61" w:rsidP="00A65A61">
      <w:pPr>
        <w:numPr>
          <w:ilvl w:val="0"/>
          <w:numId w:val="8"/>
        </w:numPr>
        <w:shd w:val="clear" w:color="auto" w:fill="FFFFFF"/>
        <w:tabs>
          <w:tab w:val="left" w:pos="1469"/>
        </w:tabs>
        <w:ind w:left="5" w:firstLine="85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  <w:sz w:val="28"/>
          <w:szCs w:val="28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A65A61" w:rsidRDefault="00A65A61" w:rsidP="00A65A61">
      <w:pPr>
        <w:numPr>
          <w:ilvl w:val="0"/>
          <w:numId w:val="8"/>
        </w:numPr>
        <w:shd w:val="clear" w:color="auto" w:fill="FFFFFF"/>
        <w:tabs>
          <w:tab w:val="left" w:pos="1469"/>
        </w:tabs>
        <w:ind w:left="5"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  <w:sz w:val="28"/>
          <w:szCs w:val="28"/>
        </w:rPr>
        <w:t>Коченевского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и </w:t>
      </w:r>
      <w:r>
        <w:rPr>
          <w:color w:val="000000"/>
          <w:spacing w:val="-1"/>
          <w:sz w:val="28"/>
          <w:szCs w:val="28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  <w:sz w:val="28"/>
          <w:szCs w:val="28"/>
        </w:rPr>
        <w:t xml:space="preserve">должностными лицами </w:t>
      </w:r>
      <w:r>
        <w:rPr>
          <w:color w:val="000000"/>
          <w:spacing w:val="3"/>
        </w:rPr>
        <w:t>а</w:t>
      </w:r>
      <w:r>
        <w:rPr>
          <w:color w:val="000000"/>
          <w:spacing w:val="3"/>
          <w:sz w:val="28"/>
          <w:szCs w:val="28"/>
        </w:rPr>
        <w:t xml:space="preserve">дминистрации в ходе </w:t>
      </w:r>
      <w:r>
        <w:rPr>
          <w:color w:val="000000"/>
          <w:spacing w:val="-2"/>
          <w:sz w:val="28"/>
          <w:szCs w:val="28"/>
        </w:rPr>
        <w:t>предоставления муниципальной услуги на основании регламента.</w:t>
      </w:r>
    </w:p>
    <w:p w:rsidR="00A65A61" w:rsidRDefault="00A65A61" w:rsidP="00A65A61">
      <w:pPr>
        <w:shd w:val="clear" w:color="auto" w:fill="FFFFFF"/>
        <w:ind w:left="14" w:right="14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  <w:sz w:val="28"/>
          <w:szCs w:val="28"/>
        </w:rPr>
        <w:t>обратиться к Губернатору Новосибирской области.</w:t>
      </w:r>
    </w:p>
    <w:p w:rsidR="00A65A61" w:rsidRDefault="00A65A61" w:rsidP="00A65A6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Сроки рассмотрения жалобы (претензии):</w:t>
      </w:r>
    </w:p>
    <w:p w:rsidR="00A65A61" w:rsidRDefault="00A65A61" w:rsidP="00A65A61">
      <w:pPr>
        <w:shd w:val="clear" w:color="auto" w:fill="FFFFFF"/>
        <w:ind w:left="10" w:right="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  <w:sz w:val="28"/>
          <w:szCs w:val="28"/>
        </w:rPr>
        <w:t xml:space="preserve">со дня регистрации обращения в </w:t>
      </w:r>
      <w:r>
        <w:rPr>
          <w:color w:val="000000"/>
          <w:spacing w:val="-2"/>
        </w:rPr>
        <w:t>а</w:t>
      </w:r>
      <w:r>
        <w:rPr>
          <w:color w:val="000000"/>
          <w:spacing w:val="-2"/>
          <w:sz w:val="28"/>
          <w:szCs w:val="28"/>
        </w:rPr>
        <w:t>дминистрации.</w:t>
      </w:r>
    </w:p>
    <w:p w:rsidR="00A65A61" w:rsidRDefault="00A65A61" w:rsidP="00A65A61">
      <w:pPr>
        <w:shd w:val="clear" w:color="auto" w:fill="FFFFFF"/>
        <w:ind w:left="10" w:right="10" w:firstLine="851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исключительных случаях Глава </w:t>
      </w:r>
      <w:r>
        <w:rPr>
          <w:color w:val="000000"/>
          <w:spacing w:val="-1"/>
          <w:sz w:val="28"/>
          <w:szCs w:val="28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  <w:sz w:val="28"/>
          <w:szCs w:val="28"/>
        </w:rPr>
        <w:t>календарных дней, уведомив о продлении срока его рассмотрения обратившегося.</w:t>
      </w:r>
    </w:p>
    <w:p w:rsidR="00A65A61" w:rsidRDefault="00A65A61" w:rsidP="00A65A61">
      <w:pPr>
        <w:shd w:val="clear" w:color="auto" w:fill="FFFFFF"/>
        <w:tabs>
          <w:tab w:val="left" w:pos="1469"/>
        </w:tabs>
        <w:ind w:left="5" w:firstLine="85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A65A61" w:rsidRDefault="00A65A61" w:rsidP="00A65A61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  <w:sz w:val="28"/>
          <w:szCs w:val="28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  <w:sz w:val="28"/>
          <w:szCs w:val="28"/>
        </w:rPr>
        <w:t>удовлетворении требований.</w:t>
      </w:r>
    </w:p>
    <w:p w:rsidR="00A65A61" w:rsidRDefault="00A65A61" w:rsidP="00A65A61">
      <w:pPr>
        <w:rPr>
          <w:sz w:val="28"/>
          <w:szCs w:val="28"/>
        </w:rPr>
      </w:pPr>
    </w:p>
    <w:p w:rsidR="00A65A61" w:rsidRDefault="00A65A61" w:rsidP="00A65A61">
      <w:pPr>
        <w:pStyle w:val="4"/>
        <w:rPr>
          <w:sz w:val="28"/>
          <w:szCs w:val="28"/>
        </w:rPr>
      </w:pPr>
    </w:p>
    <w:p w:rsidR="00A65A61" w:rsidRDefault="00A65A61" w:rsidP="00A65A61">
      <w:pPr>
        <w:rPr>
          <w:b/>
          <w:sz w:val="28"/>
          <w:szCs w:val="28"/>
        </w:rPr>
      </w:pPr>
    </w:p>
    <w:p w:rsidR="00A65A61" w:rsidRDefault="00A65A61" w:rsidP="00A65A61">
      <w:pPr>
        <w:ind w:firstLine="426"/>
        <w:jc w:val="both"/>
        <w:rPr>
          <w:sz w:val="28"/>
          <w:szCs w:val="28"/>
        </w:rPr>
      </w:pPr>
    </w:p>
    <w:p w:rsidR="00A65A61" w:rsidRDefault="00A65A61" w:rsidP="00A65A61">
      <w:pPr>
        <w:ind w:left="5040" w:right="567"/>
        <w:jc w:val="both"/>
        <w:rPr>
          <w:color w:val="000000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A65A61" w:rsidRDefault="00A65A61" w:rsidP="00A65A61">
      <w:pPr>
        <w:ind w:left="5040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  <w:r>
        <w:rPr>
          <w:color w:val="000000"/>
        </w:rPr>
        <w:t xml:space="preserve"> </w:t>
      </w:r>
      <w:r>
        <w:rPr>
          <w:sz w:val="28"/>
          <w:szCs w:val="28"/>
        </w:rPr>
        <w:t>оказания муниципальной услуги «Прекращение права аренды земельного участка»</w:t>
      </w:r>
    </w:p>
    <w:p w:rsidR="00A65A61" w:rsidRDefault="00A65A61" w:rsidP="00A65A61">
      <w:pPr>
        <w:ind w:left="5040" w:right="-568"/>
        <w:jc w:val="both"/>
        <w:rPr>
          <w:color w:val="000000"/>
        </w:rPr>
      </w:pPr>
    </w:p>
    <w:p w:rsidR="00A65A61" w:rsidRDefault="00A65A61" w:rsidP="00A65A61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&lt;*&gt; ______________________________</w:t>
      </w: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</w:p>
    <w:p w:rsidR="00A65A61" w:rsidRDefault="00A65A61" w:rsidP="00A65A61">
      <w:pPr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</w:t>
      </w:r>
      <w:r>
        <w:rPr>
          <w:color w:val="000000"/>
        </w:rPr>
        <w:t xml:space="preserve"> _</w:t>
      </w:r>
      <w:r>
        <w:rPr>
          <w:color w:val="000000"/>
          <w:sz w:val="28"/>
          <w:szCs w:val="28"/>
        </w:rPr>
        <w:t>_________________</w:t>
      </w:r>
    </w:p>
    <w:p w:rsidR="00A65A61" w:rsidRDefault="00A65A61" w:rsidP="00A65A61">
      <w:pPr>
        <w:ind w:left="5580"/>
        <w:jc w:val="right"/>
        <w:rPr>
          <w:color w:val="000000"/>
          <w:sz w:val="28"/>
          <w:szCs w:val="28"/>
        </w:rPr>
      </w:pPr>
    </w:p>
    <w:p w:rsidR="00A65A61" w:rsidRDefault="00A65A61" w:rsidP="00A65A61"/>
    <w:p w:rsidR="00A65A61" w:rsidRDefault="00A65A61" w:rsidP="00A6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65A61" w:rsidRDefault="00A65A61" w:rsidP="00A65A61">
      <w:pPr>
        <w:jc w:val="center"/>
      </w:pPr>
    </w:p>
    <w:p w:rsidR="00A65A61" w:rsidRDefault="00A65A61" w:rsidP="00A6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расторгнуть договор аренды №______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 на земельный участок, общей площадью ____________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___________________________________________________________________</w:t>
      </w:r>
    </w:p>
    <w:p w:rsidR="00A65A61" w:rsidRDefault="00A65A61" w:rsidP="00A65A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A61" w:rsidRDefault="00A65A61" w:rsidP="00A65A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по адресу:</w:t>
      </w:r>
    </w:p>
    <w:p w:rsidR="00A65A61" w:rsidRDefault="00A65A61" w:rsidP="00A65A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A61" w:rsidRDefault="00A65A61" w:rsidP="00A65A61">
      <w:pPr>
        <w:ind w:firstLine="540"/>
        <w:jc w:val="center"/>
      </w:pPr>
      <w:r>
        <w:t>(место расположения участка)</w:t>
      </w:r>
    </w:p>
    <w:p w:rsidR="00A65A61" w:rsidRDefault="00A65A61" w:rsidP="00A65A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A61" w:rsidRDefault="00A65A61" w:rsidP="00A65A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A61" w:rsidRDefault="00A65A61" w:rsidP="00A65A61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ведения личного подсобного хозяйства и другие цели использования),</w:t>
      </w:r>
    </w:p>
    <w:p w:rsidR="00A65A61" w:rsidRDefault="00A65A61" w:rsidP="00A65A61">
      <w:pPr>
        <w:jc w:val="both"/>
        <w:rPr>
          <w:sz w:val="28"/>
          <w:szCs w:val="28"/>
        </w:rPr>
      </w:pPr>
    </w:p>
    <w:p w:rsidR="00A65A61" w:rsidRDefault="00A65A61" w:rsidP="00A65A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65A61" w:rsidRDefault="00A65A61" w:rsidP="00A65A61">
      <w:pPr>
        <w:jc w:val="both"/>
        <w:rPr>
          <w:sz w:val="28"/>
          <w:szCs w:val="28"/>
        </w:rPr>
      </w:pPr>
    </w:p>
    <w:p w:rsidR="00A65A61" w:rsidRDefault="00A65A61" w:rsidP="00A65A61">
      <w:pPr>
        <w:jc w:val="both"/>
        <w:rPr>
          <w:sz w:val="28"/>
          <w:szCs w:val="28"/>
        </w:rPr>
      </w:pPr>
    </w:p>
    <w:p w:rsidR="00A65A61" w:rsidRDefault="00A65A61" w:rsidP="00A65A61">
      <w:pPr>
        <w:jc w:val="both"/>
        <w:rPr>
          <w:sz w:val="28"/>
          <w:szCs w:val="28"/>
        </w:rPr>
      </w:pPr>
    </w:p>
    <w:p w:rsidR="00A65A61" w:rsidRDefault="00A65A61" w:rsidP="00A65A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(заявители): __________________</w:t>
      </w:r>
      <w:r>
        <w:rPr>
          <w:color w:val="000000"/>
        </w:rPr>
        <w:t>___</w:t>
      </w:r>
      <w:r>
        <w:rPr>
          <w:color w:val="000000"/>
          <w:sz w:val="28"/>
          <w:szCs w:val="28"/>
        </w:rPr>
        <w:t>__________ _________________</w:t>
      </w:r>
    </w:p>
    <w:p w:rsidR="00A65A61" w:rsidRDefault="00A65A61" w:rsidP="00A65A61">
      <w:pPr>
        <w:ind w:left="2124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18"/>
          <w:szCs w:val="18"/>
        </w:rPr>
        <w:t xml:space="preserve"> (Ф.И.О. гражданина, 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  <w:t>(подпись)</w:t>
      </w:r>
    </w:p>
    <w:p w:rsidR="00A65A61" w:rsidRDefault="00A65A61" w:rsidP="00A65A61">
      <w:pPr>
        <w:ind w:left="1080"/>
        <w:rPr>
          <w:iCs/>
          <w:color w:val="000000"/>
          <w:sz w:val="18"/>
          <w:szCs w:val="18"/>
        </w:rPr>
      </w:pPr>
    </w:p>
    <w:p w:rsidR="00A65A61" w:rsidRDefault="00A65A61" w:rsidP="00A65A61">
      <w:pPr>
        <w:ind w:left="1080"/>
        <w:rPr>
          <w:iCs/>
          <w:color w:val="000000"/>
          <w:sz w:val="18"/>
          <w:szCs w:val="18"/>
        </w:rPr>
      </w:pPr>
    </w:p>
    <w:p w:rsidR="00A65A61" w:rsidRDefault="00A65A61" w:rsidP="00A65A61">
      <w:pPr>
        <w:tabs>
          <w:tab w:val="left" w:pos="1440"/>
        </w:tabs>
        <w:autoSpaceDE/>
        <w:adjustRightInd/>
        <w:ind w:left="540"/>
        <w:outlineLvl w:val="0"/>
        <w:rPr>
          <w:sz w:val="28"/>
          <w:szCs w:val="28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8"/>
          <w:szCs w:val="28"/>
        </w:rPr>
        <w:t>«____» ________________ 20___ г.</w:t>
      </w:r>
    </w:p>
    <w:p w:rsidR="00A65A61" w:rsidRDefault="00A65A61" w:rsidP="00A65A61">
      <w:pPr>
        <w:jc w:val="both"/>
        <w:rPr>
          <w:sz w:val="28"/>
          <w:szCs w:val="28"/>
        </w:rPr>
      </w:pPr>
    </w:p>
    <w:p w:rsidR="00A65A61" w:rsidRDefault="00A65A61" w:rsidP="00A65A61">
      <w:pPr>
        <w:jc w:val="right"/>
        <w:outlineLvl w:val="1"/>
      </w:pPr>
    </w:p>
    <w:p w:rsidR="00A65A61" w:rsidRDefault="00A65A61" w:rsidP="00A65A61">
      <w:pPr>
        <w:jc w:val="right"/>
        <w:outlineLvl w:val="1"/>
      </w:pPr>
    </w:p>
    <w:p w:rsidR="00CC5D07" w:rsidRDefault="00CC5D07"/>
    <w:sectPr w:rsidR="00CC5D07" w:rsidSect="00A65A61">
      <w:pgSz w:w="11907" w:h="16839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B17"/>
    <w:multiLevelType w:val="hybridMultilevel"/>
    <w:tmpl w:val="DBAE3EB2"/>
    <w:lvl w:ilvl="0" w:tplc="B0622F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41563F"/>
    <w:multiLevelType w:val="multilevel"/>
    <w:tmpl w:val="025023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E0FF5"/>
    <w:multiLevelType w:val="multilevel"/>
    <w:tmpl w:val="A09E72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186" w:hanging="108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248" w:hanging="1440"/>
      </w:pPr>
    </w:lvl>
  </w:abstractNum>
  <w:abstractNum w:abstractNumId="6">
    <w:nsid w:val="5FE64E92"/>
    <w:multiLevelType w:val="multilevel"/>
    <w:tmpl w:val="D93091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038" w:hanging="108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384" w:hanging="1440"/>
      </w:pPr>
    </w:lvl>
  </w:abstractNum>
  <w:abstractNum w:abstractNumId="7">
    <w:nsid w:val="63B55A9C"/>
    <w:multiLevelType w:val="hybridMultilevel"/>
    <w:tmpl w:val="E500EC8C"/>
    <w:lvl w:ilvl="0" w:tplc="B0622F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</w:num>
  <w:num w:numId="8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1"/>
    <w:rsid w:val="00A65A61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5A6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5A61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6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5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5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A65A61"/>
    <w:pPr>
      <w:autoSpaceDE/>
      <w:autoSpaceDN/>
      <w:adjustRightInd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5A6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5A61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6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5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5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A65A61"/>
    <w:pPr>
      <w:autoSpaceDE/>
      <w:autoSpaceDN/>
      <w:adjustRightInd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postanovlenie%20ot%2008.04.2015%20&#8470;%20%204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2015-04-13T06:34:00Z</dcterms:created>
  <dcterms:modified xsi:type="dcterms:W3CDTF">2015-04-13T06:36:00Z</dcterms:modified>
</cp:coreProperties>
</file>